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spacing w:line="560" w:lineRule="exact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附件4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黑龙江省2016年农村义务教育阶段学校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特设岗位教师招聘报考联系方式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454"/>
        <w:gridCol w:w="2800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1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设岗县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所在市</w:t>
            </w: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报名单位</w:t>
            </w:r>
          </w:p>
        </w:tc>
        <w:tc>
          <w:tcPr>
            <w:tcW w:w="2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  址</w:t>
            </w:r>
          </w:p>
        </w:tc>
        <w:tc>
          <w:tcPr>
            <w:tcW w:w="28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哈尔滨市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ind w:right="-105" w:rightChars="-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  <w:szCs w:val="28"/>
              </w:rPr>
              <w:t>齐齐哈尔市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齐齐哈尔市招生办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齐齐哈尔市人民政府6号楼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0452-2798255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牡丹江市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牡丹江市招生办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牡丹江市东一条路北小日照街47号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0453-6986081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0453-6986071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佳木斯市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佳木斯市招生办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佳木斯市保卫路483号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0454-8635679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大庆市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大庆市招生办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大庆市龙凤区龙兴路406号（大庆市教育局 ）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0459-4662111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七台河市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七台河市招生办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七台河市景丰路2号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0464</w:t>
            </w: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8270195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绥化市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绥化市招生办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绥化市府西胡同8号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0455-8220960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0455-8225299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鸡西市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鸡西市招生办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鸡西市鸡冠区南山路园丁街19号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0467-2665595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双鸭山市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双鸭山市招生办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双鸭山市尖山区西平行路430号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0469-4285733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伊春市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伊春市招考办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伊春市新兴西大街3号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0458-3878471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0458-3878473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黑河市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1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大兴安岭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大兴安岭行署招生办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加格达奇区人民路长城宾馆6楼</w:t>
            </w:r>
          </w:p>
        </w:tc>
        <w:tc>
          <w:tcPr>
            <w:tcW w:w="280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0457-2123153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C5192"/>
    <w:rsid w:val="5D7C51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2016-07-12T09:08:00Z</dcterms:created>
  <dc:creator>Administrator</dc:creator>
  <cp:lastModifiedBy>Administrator</cp:lastModifiedBy>
  <dcterms:modified xsi:type="dcterms:W3CDTF">2016-07-12T09:10:05Z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