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F6FD"/>
        <w:spacing w:before="0" w:beforeAutospacing="0" w:after="0" w:afterAutospacing="0" w:line="576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4177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4177"/>
          <w:spacing w:val="0"/>
          <w:sz w:val="28"/>
          <w:szCs w:val="28"/>
          <w:bdr w:val="none" w:color="auto" w:sz="0" w:space="0"/>
          <w:shd w:val="clear" w:fill="EDF6FD"/>
        </w:rPr>
        <w:t>2018年中共湘潭市委政策研究室公开选调工作人员笔试成绩公告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3F6"/>
        <w:spacing w:before="12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shd w:val="clear" w:fill="F0F3F6"/>
          <w:lang w:val="en-US" w:eastAsia="zh-CN" w:bidi="ar"/>
        </w:rPr>
        <w:t>湘潭市人民政府门户网站 www.xiangtan.gov.cn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bdr w:val="none" w:color="auto" w:sz="0" w:space="0"/>
          <w:shd w:val="clear" w:fill="F0F3F6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shd w:val="clear" w:fill="F0F3F6"/>
          <w:lang w:val="en-US" w:eastAsia="zh-CN" w:bidi="ar"/>
        </w:rPr>
        <w:t>发布时间：2018-06-25 11:37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bdr w:val="none" w:color="auto" w:sz="0" w:space="0"/>
          <w:shd w:val="clear" w:fill="F0F3F6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shd w:val="clear" w:fill="F0F3F6"/>
          <w:lang w:val="en-US" w:eastAsia="zh-CN" w:bidi="ar"/>
        </w:rPr>
        <w:t>【字体：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u w:val="none"/>
          <w:shd w:val="clear" w:fill="F0F3F6"/>
          <w:lang w:val="en-US" w:eastAsia="zh-CN" w:bidi="ar"/>
        </w:rPr>
        <w:t>大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shd w:val="clear" w:fill="F0F3F6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u w:val="none"/>
          <w:shd w:val="clear" w:fill="F0F3F6"/>
          <w:lang w:val="en-US" w:eastAsia="zh-CN" w:bidi="ar"/>
        </w:rPr>
        <w:t>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shd w:val="clear" w:fill="F0F3F6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u w:val="none"/>
          <w:shd w:val="clear" w:fill="F0F3F6"/>
          <w:lang w:val="en-US" w:eastAsia="zh-CN" w:bidi="ar"/>
        </w:rPr>
        <w:t>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shd w:val="clear" w:fill="F0F3F6"/>
          <w:lang w:val="en-US" w:eastAsia="zh-CN" w:bidi="ar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both"/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EDF6FD"/>
        </w:rPr>
        <w:t>中共湘潭市委政策研究室2018年公开选调工作人员笔试工作已于6月23日结束，现将笔试成绩予以公示。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8D8D8" w:sz="4" w:space="0"/>
          <w:right w:val="none" w:color="auto" w:sz="0" w:space="0"/>
        </w:pBdr>
        <w:shd w:val="clear" w:fill="EDF6FD"/>
        <w:spacing w:before="0" w:beforeAutospacing="0" w:after="0" w:afterAutospacing="0" w:line="336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EDF6FD"/>
          <w:lang w:val="en-US" w:eastAsia="zh-CN" w:bidi="ar"/>
        </w:rPr>
        <w:drawing>
          <wp:inline distT="0" distB="0" distL="114300" distR="114300">
            <wp:extent cx="4524375" cy="4638675"/>
            <wp:effectExtent l="0" t="0" r="190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50D8D"/>
    <w:rsid w:val="66D50D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2018-06-25T06:01:00Z</dcterms:created>
  <dc:creator>武大娟</dc:creator>
  <cp:lastModifiedBy>武大娟</cp:lastModifiedBy>
  <dcterms:modified xsi:type="dcterms:W3CDTF">2018-06-25T06:01:45Z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