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06"/>
        <w:gridCol w:w="181"/>
        <w:gridCol w:w="901"/>
        <w:gridCol w:w="362"/>
        <w:gridCol w:w="474"/>
        <w:gridCol w:w="790"/>
        <w:gridCol w:w="206"/>
        <w:gridCol w:w="1137"/>
        <w:gridCol w:w="1379"/>
        <w:gridCol w:w="346"/>
        <w:gridCol w:w="1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15" w:type="dxa"/>
            <w:gridSpan w:val="12"/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大标宋简体" w:hAnsi="方正大标宋简体" w:eastAsia="方正大标宋简体" w:cs="Times New Roman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Times New Roman"/>
                <w:sz w:val="36"/>
                <w:szCs w:val="36"/>
              </w:rPr>
              <w:t>2018年中共汝城县纪律检查委员会公开选调工作人员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大标宋简体" w:hAnsi="方正大标宋简体" w:eastAsia="方正大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Times New Roman"/>
                <w:sz w:val="36"/>
                <w:szCs w:val="36"/>
              </w:rPr>
              <w:t>报    名  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Cs w:val="21"/>
              </w:rPr>
              <w:t>公务员（参公）工作时间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　  年  月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pacing w:val="-20"/>
                <w:kern w:val="0"/>
                <w:sz w:val="24"/>
                <w:szCs w:val="24"/>
              </w:rPr>
              <w:t>职业资格证书及取得时间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pacing w:val="-20"/>
                <w:kern w:val="0"/>
                <w:sz w:val="24"/>
                <w:szCs w:val="24"/>
              </w:rPr>
              <w:t>通讯地址、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51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近三年年度考核等次情况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成员及主要社会关系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pacing w:val="-20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pacing w:val="-2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pacing w:val="-20"/>
                <w:kern w:val="0"/>
                <w:sz w:val="24"/>
                <w:szCs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所在单位</w:t>
            </w:r>
          </w:p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同意报考</w:t>
            </w:r>
          </w:p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ind w:firstLine="480" w:firstLineChars="200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同志属我单位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身份（公务员/参公）人员，政治面貌为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，已满新录用人员最低服务年限，且在我单位工作一年以上。我单位同意其报考，如果被贵单位录用，我们将配合办理工作调动手续。</w:t>
            </w:r>
          </w:p>
          <w:p>
            <w:pPr>
              <w:widowControl/>
              <w:tabs>
                <w:tab w:val="left" w:pos="462"/>
              </w:tabs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办公电话：</w:t>
            </w:r>
          </w:p>
          <w:p>
            <w:pPr>
              <w:widowControl/>
              <w:tabs>
                <w:tab w:val="left" w:pos="462"/>
              </w:tabs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单位负责人（签字）                              盖单位公章</w:t>
            </w:r>
          </w:p>
          <w:p>
            <w:pPr>
              <w:tabs>
                <w:tab w:val="left" w:pos="462"/>
              </w:tabs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2018年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ind w:firstLine="480" w:firstLineChars="200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spacing w:line="440" w:lineRule="exact"/>
              <w:ind w:firstLine="480" w:firstLineChars="200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spacing w:line="440" w:lineRule="exact"/>
              <w:ind w:firstLine="480" w:firstLineChars="200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spacing w:line="440" w:lineRule="exact"/>
              <w:ind w:firstLine="480" w:firstLineChars="200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spacing w:line="440" w:lineRule="exact"/>
              <w:ind w:firstLine="480" w:firstLineChars="200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spacing w:line="440" w:lineRule="exact"/>
              <w:ind w:firstLine="480" w:firstLineChars="200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spacing w:line="440" w:lineRule="exact"/>
              <w:ind w:firstLine="480" w:firstLineChars="200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资格审查人签名：</w:t>
            </w:r>
          </w:p>
          <w:p>
            <w:pPr>
              <w:widowControl/>
              <w:tabs>
                <w:tab w:val="left" w:pos="462"/>
              </w:tabs>
              <w:spacing w:line="440" w:lineRule="exac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spacing w:line="440" w:lineRule="exact"/>
              <w:ind w:firstLine="5760" w:firstLineChars="2400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2018年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60CE5"/>
    <w:rsid w:val="27660C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2018-08-07T07:53:00Z</dcterms:created>
  <dc:creator>武大娟</dc:creator>
  <cp:lastModifiedBy>武大娟</cp:lastModifiedBy>
  <dcterms:modified xsi:type="dcterms:W3CDTF">2018-08-07T07:53:51Z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