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569"/>
        <w:gridCol w:w="391"/>
        <w:gridCol w:w="651"/>
        <w:gridCol w:w="594"/>
        <w:gridCol w:w="394"/>
        <w:gridCol w:w="806"/>
        <w:gridCol w:w="236"/>
        <w:gridCol w:w="634"/>
        <w:gridCol w:w="354"/>
        <w:gridCol w:w="307"/>
        <w:gridCol w:w="1130"/>
        <w:gridCol w:w="68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ind w:right="140"/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创艺简标宋" w:hAnsi="创艺简标宋" w:eastAsia="创艺简标宋" w:cs="创艺简标宋"/>
                <w:kern w:val="0"/>
                <w:sz w:val="36"/>
                <w:szCs w:val="36"/>
              </w:rPr>
              <w:t>庙镇</w:t>
            </w:r>
            <w:r>
              <w:rPr>
                <w:rFonts w:ascii="创艺简标宋" w:hAnsi="创艺简标宋" w:eastAsia="创艺简标宋" w:cs="创艺简标宋"/>
                <w:kern w:val="0"/>
                <w:sz w:val="36"/>
                <w:szCs w:val="36"/>
              </w:rPr>
              <w:t>2018</w:t>
            </w:r>
            <w:r>
              <w:rPr>
                <w:rFonts w:hint="eastAsia" w:ascii="创艺简标宋" w:hAnsi="创艺简标宋" w:eastAsia="创艺简标宋" w:cs="创艺简标宋"/>
                <w:kern w:val="0"/>
                <w:sz w:val="36"/>
                <w:szCs w:val="36"/>
              </w:rPr>
              <w:t>年村（居）后备干部报名表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</w:t>
            </w: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43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75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5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（从初中开始填写）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8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5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及主要社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称谓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个人主要特点、特长及表现</w:t>
            </w:r>
          </w:p>
        </w:tc>
        <w:tc>
          <w:tcPr>
            <w:tcW w:w="81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村（居）党支部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119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4560" w:firstLineChars="190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书记签名：</w:t>
            </w:r>
          </w:p>
          <w:p>
            <w:pPr>
              <w:widowControl/>
              <w:ind w:firstLine="5280" w:firstLineChars="220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ind w:firstLine="5280" w:firstLineChars="220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5880" w:firstLineChars="245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镇党委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19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1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本人承诺以上所填信息真实无误，如有违反实际情况的，一切后果自负。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承诺人签名：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25893"/>
    <w:rsid w:val="04B258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2018-08-09T08:45:00Z</dcterms:created>
  <dc:creator>娜娜1413443272</dc:creator>
  <cp:lastModifiedBy>娜娜1413443272</cp:lastModifiedBy>
  <dcterms:modified xsi:type="dcterms:W3CDTF">2018-08-09T08:46:52Z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