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2128"/>
        <w:gridCol w:w="130"/>
        <w:gridCol w:w="543"/>
        <w:gridCol w:w="711"/>
        <w:gridCol w:w="382"/>
        <w:gridCol w:w="622"/>
        <w:gridCol w:w="955"/>
        <w:gridCol w:w="836"/>
        <w:gridCol w:w="546"/>
        <w:gridCol w:w="544"/>
        <w:gridCol w:w="802"/>
        <w:gridCol w:w="226"/>
        <w:gridCol w:w="1346"/>
        <w:gridCol w:w="1362"/>
        <w:gridCol w:w="37"/>
        <w:gridCol w:w="992"/>
        <w:gridCol w:w="1016"/>
        <w:gridCol w:w="97"/>
      </w:tblGrid>
      <w:tr w:rsidR="00536D69">
        <w:trPr>
          <w:gridAfter w:val="1"/>
          <w:wAfter w:w="97" w:type="dxa"/>
          <w:trHeight w:val="431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536D69" w:rsidRDefault="00F74B8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附件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73" w:type="dxa"/>
            <w:gridSpan w:val="2"/>
            <w:shd w:val="clear" w:color="auto" w:fill="auto"/>
            <w:vAlign w:val="center"/>
          </w:tcPr>
          <w:p w:rsidR="00536D69" w:rsidRDefault="00536D6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536D69" w:rsidRDefault="00536D6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:rsidR="00536D69" w:rsidRDefault="00536D6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536D69" w:rsidRDefault="00536D6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536D69" w:rsidRDefault="00536D6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536D69" w:rsidRDefault="00536D6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34" w:type="dxa"/>
            <w:gridSpan w:val="3"/>
            <w:shd w:val="clear" w:color="auto" w:fill="auto"/>
            <w:vAlign w:val="center"/>
          </w:tcPr>
          <w:p w:rsidR="00536D69" w:rsidRDefault="00536D6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:rsidR="00536D69" w:rsidRDefault="00536D6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536D69" w:rsidRDefault="00536D6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36D69">
        <w:trPr>
          <w:trHeight w:val="1092"/>
        </w:trPr>
        <w:tc>
          <w:tcPr>
            <w:tcW w:w="13840" w:type="dxa"/>
            <w:gridSpan w:val="19"/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中共毕节市委宣传部</w:t>
            </w:r>
            <w:bookmarkStart w:id="0" w:name="_GoBack"/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2018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年遴选跟班培养人员职位表</w:t>
            </w:r>
            <w:bookmarkEnd w:id="0"/>
          </w:p>
        </w:tc>
      </w:tr>
      <w:tr w:rsidR="00536D69">
        <w:trPr>
          <w:trHeight w:val="623"/>
        </w:trPr>
        <w:tc>
          <w:tcPr>
            <w:tcW w:w="138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中共毕节市委宣传部（章）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</w:t>
            </w:r>
          </w:p>
        </w:tc>
      </w:tr>
      <w:tr w:rsidR="00536D69">
        <w:trPr>
          <w:trHeight w:val="111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单位代码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单位名称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职位名称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职位类别</w:t>
            </w: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职位简介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考调计划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学历要求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其他报考条件</w:t>
            </w: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面试方式</w:t>
            </w:r>
          </w:p>
        </w:tc>
      </w:tr>
      <w:tr w:rsidR="00536D69">
        <w:trPr>
          <w:trHeight w:val="10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中共毕节市委宣传部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公务员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科员</w:t>
            </w: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从事办公室工作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结构化面试</w:t>
            </w:r>
          </w:p>
        </w:tc>
      </w:tr>
      <w:tr w:rsidR="00536D69">
        <w:trPr>
          <w:trHeight w:val="105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毕节市互联网信息办公室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管理人员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九级、十级管理岗位</w:t>
            </w: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从事办公室工作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536D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结构化面试</w:t>
            </w:r>
          </w:p>
        </w:tc>
      </w:tr>
      <w:tr w:rsidR="00536D69">
        <w:trPr>
          <w:trHeight w:val="10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中共毕节市委对外宣传工作办公室（毕节市政府新闻办公室）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管理人员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九级、十级管理岗位</w:t>
            </w: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从事办公室工作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536D69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结构化面试</w:t>
            </w:r>
          </w:p>
        </w:tc>
      </w:tr>
      <w:tr w:rsidR="00536D69">
        <w:trPr>
          <w:trHeight w:val="11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D69" w:rsidRDefault="00F74B8D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004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  <w:lang w:bidi="ar"/>
              </w:rPr>
              <w:t>毕节市创建办公室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管理人员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九级、十级管理岗位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从事办公室工作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D69" w:rsidRDefault="00536D69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D69" w:rsidRDefault="00F74B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结构化面试</w:t>
            </w:r>
          </w:p>
        </w:tc>
      </w:tr>
    </w:tbl>
    <w:p w:rsidR="00536D69" w:rsidRDefault="00536D69"/>
    <w:sectPr w:rsidR="00536D69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69"/>
    <w:rsid w:val="00536D69"/>
    <w:rsid w:val="00F74B8D"/>
    <w:rsid w:val="633C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微软中国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lckj</dc:creator>
  <cp:lastModifiedBy>微软用户</cp:lastModifiedBy>
  <cp:revision>2</cp:revision>
  <dcterms:created xsi:type="dcterms:W3CDTF">2018-10-22T09:48:00Z</dcterms:created>
  <dcterms:modified xsi:type="dcterms:W3CDTF">2018-10-22T09:48:00Z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