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1" w:rsidRPr="00822171" w:rsidRDefault="00822171" w:rsidP="008221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22171">
        <w:rPr>
          <w:rFonts w:ascii="宋体" w:eastAsia="宋体" w:hAnsi="宋体" w:cs="宋体"/>
          <w:kern w:val="0"/>
          <w:sz w:val="18"/>
          <w:szCs w:val="18"/>
        </w:rPr>
        <w:t>附件</w:t>
      </w:r>
    </w:p>
    <w:p w:rsidR="00822171" w:rsidRPr="00822171" w:rsidRDefault="00822171" w:rsidP="008221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22171">
        <w:rPr>
          <w:rFonts w:ascii="宋体" w:eastAsia="宋体" w:hAnsi="宋体" w:cs="宋体"/>
          <w:kern w:val="0"/>
          <w:sz w:val="18"/>
          <w:szCs w:val="18"/>
        </w:rPr>
        <w:t>荔湾区2019年公开招聘社区专职工作人员职位表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3780"/>
      </w:tblGrid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2019年招聘人数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金花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西村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南源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逢源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多宝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龙津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昌华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岭南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华林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站前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彩虹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桥中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花地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茶滘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冲口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白鹤洞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东沙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中南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海龙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822171" w:rsidRPr="00822171" w:rsidTr="00822171">
        <w:trPr>
          <w:jc w:val="center"/>
        </w:trPr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171" w:rsidRPr="00822171" w:rsidRDefault="00822171" w:rsidP="008221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71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</w:tr>
    </w:tbl>
    <w:p w:rsidR="00630C67" w:rsidRDefault="00630C67"/>
    <w:sectPr w:rsidR="00630C67" w:rsidSect="0063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171"/>
    <w:rsid w:val="00630C67"/>
    <w:rsid w:val="0082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2019-03-21T01:58:00Z</dcterms:created>
  <dcterms:modified xsi:type="dcterms:W3CDTF">2019-03-21T01:58:00Z</dcterms:modified>
</cp:coreProperties>
</file>