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12310A" w:rsidP="0012310A">
      <w:pPr>
        <w:ind w:firstLine="620"/>
        <w:jc w:val="center"/>
        <w:rPr>
          <w:rFonts w:hint="eastAsia"/>
        </w:rPr>
      </w:pPr>
      <w:r>
        <w:rPr>
          <w:rFonts w:eastAsia="微软雅黑"/>
          <w:b/>
          <w:bCs/>
          <w:color w:val="5F5F5F"/>
          <w:sz w:val="31"/>
          <w:szCs w:val="31"/>
        </w:rPr>
        <w:t>教师招聘政策解读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420"/>
        <w:rPr>
          <w:rFonts w:ascii="微软雅黑" w:eastAsia="微软雅黑" w:hAnsi="微软雅黑" w:cs="宋体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b/>
          <w:bCs/>
          <w:color w:val="5F5F5F"/>
          <w:kern w:val="0"/>
          <w:sz w:val="24"/>
          <w:szCs w:val="24"/>
        </w:rPr>
        <w:t>1、社会人员应聘教师对于年龄、职称有什么要求？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0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color w:val="5F5F5F"/>
          <w:kern w:val="0"/>
          <w:sz w:val="24"/>
          <w:szCs w:val="24"/>
        </w:rPr>
        <w:t>答：(1)30周岁至34周岁应聘教师，应具备初级职称任职资格；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300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color w:val="5F5F5F"/>
          <w:kern w:val="0"/>
          <w:sz w:val="24"/>
          <w:szCs w:val="24"/>
        </w:rPr>
        <w:t>(2)35周岁至40周岁的应聘教师，应具备中级职称任职资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300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color w:val="5F5F5F"/>
          <w:kern w:val="0"/>
          <w:sz w:val="24"/>
          <w:szCs w:val="24"/>
        </w:rPr>
        <w:t>格；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300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color w:val="5F5F5F"/>
          <w:kern w:val="0"/>
          <w:sz w:val="24"/>
          <w:szCs w:val="24"/>
        </w:rPr>
        <w:t>(3)超过40周岁的应聘教师，应聘中学教师岗位应具备高级职称任职资格，应聘小学、幼儿园教师岗位应具备中级职称及以上任职资格。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300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color w:val="5F5F5F"/>
          <w:kern w:val="0"/>
          <w:sz w:val="24"/>
          <w:szCs w:val="24"/>
        </w:rPr>
        <w:t>注：年龄一般不超过40周岁（特别优秀的可放宽至45周岁）应聘紧缺学科的教师职称条件可适当放宽。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0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b/>
          <w:bCs/>
          <w:color w:val="5F5F5F"/>
          <w:kern w:val="0"/>
          <w:sz w:val="24"/>
          <w:szCs w:val="24"/>
        </w:rPr>
        <w:t> 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0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b/>
          <w:bCs/>
          <w:color w:val="5F5F5F"/>
          <w:kern w:val="0"/>
          <w:sz w:val="24"/>
          <w:szCs w:val="24"/>
        </w:rPr>
        <w:t>2、应聘教师对于普通话的要求是什么？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0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color w:val="5F5F5F"/>
          <w:kern w:val="0"/>
          <w:sz w:val="24"/>
          <w:szCs w:val="24"/>
        </w:rPr>
        <w:t>答：语文、幼儿园教师应达到二级甲等（87分）以上；其他教师应达到二级乙等（80分）以上。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0"/>
        <w:jc w:val="left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color w:val="5F5F5F"/>
          <w:kern w:val="0"/>
          <w:sz w:val="24"/>
          <w:szCs w:val="24"/>
        </w:rPr>
        <w:t> 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0"/>
        <w:jc w:val="left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b/>
          <w:bCs/>
          <w:color w:val="5F5F5F"/>
          <w:kern w:val="0"/>
          <w:sz w:val="24"/>
          <w:szCs w:val="24"/>
        </w:rPr>
        <w:t>3、应聘教师对于学历有什么要求？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0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color w:val="5F5F5F"/>
          <w:kern w:val="0"/>
          <w:sz w:val="24"/>
          <w:szCs w:val="24"/>
        </w:rPr>
        <w:t>答：中小学教师应具备本科及以上学历；学前教育教师应具备本科及以上学历，全日制学前教育专业可适当放宽至大专。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0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color w:val="5F5F5F"/>
          <w:kern w:val="0"/>
          <w:sz w:val="24"/>
          <w:szCs w:val="24"/>
        </w:rPr>
        <w:t> 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0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b/>
          <w:bCs/>
          <w:color w:val="5F5F5F"/>
          <w:kern w:val="0"/>
          <w:sz w:val="24"/>
          <w:szCs w:val="24"/>
        </w:rPr>
        <w:t>4、招聘教师有哪些程序？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0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color w:val="5F5F5F"/>
          <w:kern w:val="0"/>
          <w:sz w:val="24"/>
          <w:szCs w:val="24"/>
        </w:rPr>
        <w:t>答：㈠符合条件的人员，均可向招聘单位报名应聘（详见《普陀区教育系统2019年公开招聘教师简章》）</w:t>
      </w:r>
      <w:r w:rsidRPr="0012310A">
        <w:rPr>
          <w:rFonts w:ascii="仿宋_GB2312" w:eastAsia="仿宋_GB2312" w:hAnsi="微软雅黑" w:cs="宋体" w:hint="eastAsia"/>
          <w:b/>
          <w:bCs/>
          <w:color w:val="5F5F5F"/>
          <w:kern w:val="0"/>
          <w:sz w:val="24"/>
          <w:szCs w:val="24"/>
        </w:rPr>
        <w:t>；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300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color w:val="5F5F5F"/>
          <w:kern w:val="0"/>
          <w:sz w:val="24"/>
          <w:szCs w:val="24"/>
        </w:rPr>
        <w:t>㈡区教育局将按公开招聘的范围、对象和条件对报名人员完成资格审查。对审查合格者发放考试等通知；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300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color w:val="5F5F5F"/>
          <w:kern w:val="0"/>
          <w:sz w:val="24"/>
          <w:szCs w:val="24"/>
        </w:rPr>
        <w:t>㈢区教育局对通过资格审查的人员将陆续组织综合测试、专业笔试和面试。具体时间、地点另行通知；</w:t>
      </w:r>
    </w:p>
    <w:p w:rsidR="0012310A" w:rsidRPr="0012310A" w:rsidRDefault="0012310A" w:rsidP="0012310A">
      <w:pPr>
        <w:widowControl/>
        <w:shd w:val="clear" w:color="auto" w:fill="FFFFFF"/>
        <w:spacing w:after="300" w:line="384" w:lineRule="atLeast"/>
        <w:ind w:firstLineChars="0" w:firstLine="480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color w:val="5F5F5F"/>
          <w:kern w:val="0"/>
          <w:sz w:val="24"/>
          <w:szCs w:val="24"/>
        </w:rPr>
        <w:lastRenderedPageBreak/>
        <w:t>㈣考试合格者，将在规定时间内统一参加体检（标准参照普陀区招录公务员体检标准执行，幼儿园教师还须符合《托儿所幼儿园卫生保健管理办法》的相关要求）和心理测试，并确定拟聘用人员；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300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color w:val="5F5F5F"/>
          <w:kern w:val="0"/>
          <w:sz w:val="24"/>
          <w:szCs w:val="24"/>
        </w:rPr>
        <w:t>㈤将拟聘用人员在“上海普陀</w:t>
      </w:r>
      <w:r w:rsidRPr="0012310A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>·</w:t>
      </w:r>
      <w:r w:rsidRPr="0012310A">
        <w:rPr>
          <w:rFonts w:ascii="仿宋_GB2312" w:eastAsia="仿宋_GB2312" w:hAnsi="微软雅黑" w:cs="宋体" w:hint="eastAsia"/>
          <w:color w:val="5F5F5F"/>
          <w:kern w:val="0"/>
          <w:sz w:val="24"/>
          <w:szCs w:val="24"/>
        </w:rPr>
        <w:t>教育局”网上公示7天（</w:t>
      </w:r>
      <w:hyperlink r:id="rId4" w:history="1">
        <w:r w:rsidRPr="0012310A">
          <w:rPr>
            <w:rFonts w:ascii="仿宋_GB2312" w:eastAsia="仿宋_GB2312" w:hAnsi="微软雅黑" w:cs="宋体" w:hint="eastAsia"/>
            <w:kern w:val="0"/>
            <w:sz w:val="24"/>
            <w:szCs w:val="24"/>
          </w:rPr>
          <w:t>http://www.shpt.gov.cn/jyj</w:t>
        </w:r>
      </w:hyperlink>
      <w:r w:rsidRPr="0012310A">
        <w:rPr>
          <w:rFonts w:ascii="仿宋_GB2312" w:eastAsia="仿宋_GB2312" w:hAnsi="微软雅黑" w:cs="宋体" w:hint="eastAsia"/>
          <w:color w:val="5F5F5F"/>
          <w:kern w:val="0"/>
          <w:sz w:val="24"/>
          <w:szCs w:val="24"/>
        </w:rPr>
        <w:t>）；</w:t>
      </w:r>
    </w:p>
    <w:p w:rsidR="0012310A" w:rsidRPr="0012310A" w:rsidRDefault="0012310A" w:rsidP="0012310A">
      <w:pPr>
        <w:widowControl/>
        <w:shd w:val="clear" w:color="auto" w:fill="FFFFFF"/>
        <w:spacing w:after="300"/>
        <w:ind w:firstLineChars="0" w:firstLine="420"/>
        <w:rPr>
          <w:rFonts w:ascii="微软雅黑" w:eastAsia="微软雅黑" w:hAnsi="微软雅黑" w:cs="宋体" w:hint="eastAsia"/>
          <w:color w:val="5F5F5F"/>
          <w:kern w:val="0"/>
          <w:sz w:val="19"/>
          <w:szCs w:val="19"/>
        </w:rPr>
      </w:pPr>
      <w:r w:rsidRPr="0012310A">
        <w:rPr>
          <w:rFonts w:ascii="仿宋_GB2312" w:eastAsia="仿宋_GB2312" w:hAnsi="微软雅黑" w:cs="宋体" w:hint="eastAsia"/>
          <w:color w:val="5F5F5F"/>
          <w:kern w:val="0"/>
          <w:sz w:val="24"/>
          <w:szCs w:val="24"/>
        </w:rPr>
        <w:t>㈥办理相关聘用手续。</w:t>
      </w:r>
    </w:p>
    <w:p w:rsidR="0012310A" w:rsidRDefault="0012310A" w:rsidP="0012310A">
      <w:pPr>
        <w:ind w:firstLine="420"/>
      </w:pPr>
    </w:p>
    <w:sectPr w:rsidR="0012310A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10A"/>
    <w:rsid w:val="0012310A"/>
    <w:rsid w:val="007A0D36"/>
    <w:rsid w:val="007C7F1D"/>
    <w:rsid w:val="00A0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10A"/>
    <w:rPr>
      <w:strike w:val="0"/>
      <w:dstrike w:val="0"/>
      <w:color w:val="0069C5"/>
      <w:u w:val="singl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231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70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865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86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8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pt.gov.cn/jyj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2019-04-16T01:51:00Z</dcterms:created>
  <dcterms:modified xsi:type="dcterms:W3CDTF">2019-04-16T01:51:00Z</dcterms:modified>
</cp:coreProperties>
</file>