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50" w:rsidRPr="00407350" w:rsidRDefault="00407350" w:rsidP="0040735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407350">
        <w:rPr>
          <w:rFonts w:ascii="宋体" w:eastAsia="宋体" w:hAnsi="宋体" w:cs="宋体"/>
          <w:kern w:val="0"/>
          <w:sz w:val="24"/>
          <w:szCs w:val="24"/>
        </w:rPr>
        <w:t>中国农业科学院2020年度公开招聘公告链接表</w:t>
      </w:r>
    </w:p>
    <w:bookmarkEnd w:id="0"/>
    <w:p w:rsidR="00407350" w:rsidRPr="00407350" w:rsidRDefault="00407350" w:rsidP="0040735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07350">
        <w:rPr>
          <w:rFonts w:ascii="宋体" w:eastAsia="宋体" w:hAnsi="宋体" w:cs="宋体"/>
          <w:kern w:val="0"/>
          <w:sz w:val="24"/>
          <w:szCs w:val="24"/>
        </w:rPr>
        <w:t xml:space="preserve">　　(请点击网站链接查看各单位招聘岗位信息)</w:t>
      </w:r>
    </w:p>
    <w:tbl>
      <w:tblPr>
        <w:tblW w:w="5000" w:type="pct"/>
        <w:tblCellSpacing w:w="6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977"/>
        <w:gridCol w:w="7317"/>
      </w:tblGrid>
      <w:tr w:rsidR="00407350" w:rsidRPr="00407350" w:rsidTr="00407350">
        <w:trPr>
          <w:trHeight w:val="276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FEFE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FEFE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FEFE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网站链接</w:t>
            </w:r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中国农业科学院作物科学研究所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http://bj.zgsydw.com/zhaopin/20200114/5925_1.html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中国农业科学院蔬菜花卉研究所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http://bj.zgsydw.com/zhaopin/20200114/5926_1.html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中国农业科学院农业环境与可持续发展研究所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http://bj.zgsydw.com/zhaopin/20200114/5927_1.html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中国农业科学院北京畜牧兽医研究所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http://bj.zgsydw.com/zhaopin/20200114/5928_1.html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中国农业科学院蜜蜂研究所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http://bj.zgsydw.com/zhaopin/20200114/5929_1.html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中国农业科学院生物技术研究所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http://bj.zgsydw.com/zhaopin/20200114/5930_1.html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中国农业科学院农产品加工研究所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http://bj.zgsydw.com/zhaopin/20200114/5931_1.html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中国农业科学院农业经济与发展研究所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http://bj.zgsydw.com/zhaopin/20200114/5932_1.html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中国农业科学院农业资源与农业区划研究所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http://bj.zgsydw.com/zhaopin/20200114/5933_1.html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中国农业科学院农业信息研究所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http://bj.zgsydw.com/zhaopin/20200114/5934_1.html</w:t>
              </w:r>
            </w:hyperlink>
          </w:p>
        </w:tc>
      </w:tr>
      <w:tr w:rsidR="00407350" w:rsidRPr="00407350" w:rsidTr="00407350">
        <w:trPr>
          <w:trHeight w:val="1512"/>
          <w:tblCellSpacing w:w="6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350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中国农业科学院质量标准与检测技术研究所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07350" w:rsidRPr="00407350" w:rsidRDefault="00407350" w:rsidP="0040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tgtFrame="_blank" w:history="1">
              <w:r w:rsidRPr="0040735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http://bj.zgsydw.com/zhaopin/20200114/5935_1.html</w:t>
              </w:r>
            </w:hyperlink>
          </w:p>
        </w:tc>
      </w:tr>
    </w:tbl>
    <w:p w:rsidR="00B04E15" w:rsidRPr="00407350" w:rsidRDefault="00B04E15"/>
    <w:sectPr w:rsidR="00B04E15" w:rsidRPr="00407350" w:rsidSect="00407350">
      <w:pgSz w:w="16838" w:h="11906" w:orient="landscape"/>
      <w:pgMar w:top="238" w:right="1440" w:bottom="2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0"/>
    <w:rsid w:val="00407350"/>
    <w:rsid w:val="00B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A177-8632-4D9A-A502-8F6D3D9C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7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.zgsydw.com/zhaopin/20200114/5929_1.html" TargetMode="External"/><Relationship Id="rId13" Type="http://schemas.openxmlformats.org/officeDocument/2006/relationships/hyperlink" Target="http://bj.zgsydw.com/zhaopin/20200114/5934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j.zgsydw.com/zhaopin/20200114/5928_1.html" TargetMode="External"/><Relationship Id="rId12" Type="http://schemas.openxmlformats.org/officeDocument/2006/relationships/hyperlink" Target="http://bj.zgsydw.com/zhaopin/20200114/5933_1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j.zgsydw.com/zhaopin/20200114/5927_1.html" TargetMode="External"/><Relationship Id="rId11" Type="http://schemas.openxmlformats.org/officeDocument/2006/relationships/hyperlink" Target="http://bj.zgsydw.com/zhaopin/20200114/5932_1.html" TargetMode="External"/><Relationship Id="rId5" Type="http://schemas.openxmlformats.org/officeDocument/2006/relationships/hyperlink" Target="http://bj.zgsydw.com/zhaopin/20200114/5926_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j.zgsydw.com/zhaopin/20200114/5931_1.html" TargetMode="External"/><Relationship Id="rId4" Type="http://schemas.openxmlformats.org/officeDocument/2006/relationships/hyperlink" Target="http://bj.zgsydw.com/zhaopin/20200114/5925_1.html" TargetMode="External"/><Relationship Id="rId9" Type="http://schemas.openxmlformats.org/officeDocument/2006/relationships/hyperlink" Target="http://bj.zgsydw.com/zhaopin/20200114/5930_1.html" TargetMode="External"/><Relationship Id="rId14" Type="http://schemas.openxmlformats.org/officeDocument/2006/relationships/hyperlink" Target="http://bj.zgsydw.com/zhaopin/20200114/5935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2020-02-12T09:39:00Z</dcterms:created>
  <dcterms:modified xsi:type="dcterms:W3CDTF">2020-02-12T09:43:00Z</dcterms:modified>
</cp:coreProperties>
</file>